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4ED04" w14:textId="5808A4CE" w:rsidR="00EE3692" w:rsidRPr="00CB5312" w:rsidRDefault="00CB65B8" w:rsidP="00CB65B8">
      <w:pPr>
        <w:jc w:val="center"/>
        <w:rPr>
          <w:rFonts w:ascii="Times New Roman" w:hAnsi="Times New Roman" w:cs="Times New Roman" w:hint="eastAsia"/>
        </w:rPr>
      </w:pPr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9264" behindDoc="1" locked="0" layoutInCell="1" allowOverlap="1" wp14:anchorId="7FFD2160" wp14:editId="18494254">
            <wp:simplePos x="0" y="0"/>
            <wp:positionH relativeFrom="column">
              <wp:posOffset>-1093808</wp:posOffset>
            </wp:positionH>
            <wp:positionV relativeFrom="paragraph">
              <wp:posOffset>-886098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03D5C48" wp14:editId="0D0A1D09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1CD96BCA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A12EF2">
        <w:rPr>
          <w:rFonts w:ascii="Times New Roman" w:hAnsi="Times New Roman" w:cs="Times New Roman" w:hint="eastAsia"/>
          <w:sz w:val="52"/>
          <w:szCs w:val="52"/>
        </w:rPr>
        <w:t>应急处置</w:t>
      </w:r>
      <w:r w:rsidR="000B442F">
        <w:rPr>
          <w:rFonts w:ascii="Times New Roman" w:hAnsi="Times New Roman" w:cs="Times New Roman" w:hint="eastAsia"/>
          <w:sz w:val="52"/>
          <w:szCs w:val="52"/>
        </w:rPr>
        <w:t>手册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bookmarkStart w:id="0" w:name="_GoBack"/>
    <w:bookmarkEnd w:id="0"/>
    <w:p w14:paraId="565CD2AF" w14:textId="2BB263E1" w:rsidR="002544F9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8074309" w:history="1">
        <w:r w:rsidR="002544F9" w:rsidRPr="004D32BB">
          <w:rPr>
            <w:rStyle w:val="af5"/>
            <w:noProof/>
          </w:rPr>
          <w:t>1.</w:t>
        </w:r>
        <w:r w:rsidR="002544F9">
          <w:rPr>
            <w:rFonts w:asciiTheme="minorHAnsi" w:eastAsiaTheme="minorEastAsia" w:hAnsiTheme="minorHAnsi"/>
            <w:noProof/>
            <w:sz w:val="21"/>
          </w:rPr>
          <w:tab/>
        </w:r>
        <w:r w:rsidR="002544F9" w:rsidRPr="004D32BB">
          <w:rPr>
            <w:rStyle w:val="af5"/>
            <w:noProof/>
          </w:rPr>
          <w:t>法律声明</w:t>
        </w:r>
        <w:r w:rsidR="002544F9">
          <w:rPr>
            <w:noProof/>
            <w:webHidden/>
          </w:rPr>
          <w:tab/>
        </w:r>
        <w:r w:rsidR="002544F9">
          <w:rPr>
            <w:noProof/>
            <w:webHidden/>
          </w:rPr>
          <w:fldChar w:fldCharType="begin"/>
        </w:r>
        <w:r w:rsidR="002544F9">
          <w:rPr>
            <w:noProof/>
            <w:webHidden/>
          </w:rPr>
          <w:instrText xml:space="preserve"> PAGEREF _Toc88074309 \h </w:instrText>
        </w:r>
        <w:r w:rsidR="002544F9">
          <w:rPr>
            <w:noProof/>
            <w:webHidden/>
          </w:rPr>
        </w:r>
        <w:r w:rsidR="002544F9">
          <w:rPr>
            <w:noProof/>
            <w:webHidden/>
          </w:rPr>
          <w:fldChar w:fldCharType="separate"/>
        </w:r>
        <w:r w:rsidR="002544F9">
          <w:rPr>
            <w:noProof/>
            <w:webHidden/>
          </w:rPr>
          <w:t>3</w:t>
        </w:r>
        <w:r w:rsidR="002544F9">
          <w:rPr>
            <w:noProof/>
            <w:webHidden/>
          </w:rPr>
          <w:fldChar w:fldCharType="end"/>
        </w:r>
      </w:hyperlink>
    </w:p>
    <w:p w14:paraId="420B680E" w14:textId="6E1C779A" w:rsidR="002544F9" w:rsidRDefault="002544F9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0" w:history="1">
        <w:r w:rsidRPr="004D32BB">
          <w:rPr>
            <w:rStyle w:val="af5"/>
            <w:noProof/>
          </w:rPr>
          <w:t>2.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4D32BB">
          <w:rPr>
            <w:rStyle w:val="af5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A3AAD1" w14:textId="5B75B819" w:rsidR="002544F9" w:rsidRDefault="002544F9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1" w:history="1">
        <w:r w:rsidRPr="004D32BB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Pr="004D32BB">
          <w:rPr>
            <w:rStyle w:val="af5"/>
            <w:noProof/>
          </w:rPr>
          <w:t xml:space="preserve"> </w:t>
        </w:r>
        <w:r w:rsidRPr="004D32BB">
          <w:rPr>
            <w:rStyle w:val="af5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DCE394" w14:textId="31985516" w:rsidR="002544F9" w:rsidRDefault="002544F9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2" w:history="1">
        <w:r w:rsidRPr="004D32BB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Pr="004D32BB">
          <w:rPr>
            <w:rStyle w:val="af5"/>
            <w:noProof/>
          </w:rPr>
          <w:t xml:space="preserve"> </w:t>
        </w:r>
        <w:r w:rsidRPr="004D32BB">
          <w:rPr>
            <w:rStyle w:val="af5"/>
            <w:noProof/>
          </w:rPr>
          <w:t>术语定义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135B76" w14:textId="6C703C5A" w:rsidR="002544F9" w:rsidRDefault="002544F9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3" w:history="1">
        <w:r w:rsidRPr="004D32BB">
          <w:rPr>
            <w:rStyle w:val="af5"/>
            <w:noProof/>
          </w:rPr>
          <w:t>3.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4D32BB">
          <w:rPr>
            <w:rStyle w:val="af5"/>
            <w:noProof/>
          </w:rPr>
          <w:t>应急保障范围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A8AEA3" w14:textId="7178B619" w:rsidR="002544F9" w:rsidRDefault="002544F9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4" w:history="1">
        <w:r w:rsidRPr="004D32BB">
          <w:rPr>
            <w:rStyle w:val="af5"/>
            <w:noProof/>
          </w:rPr>
          <w:t>4.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4D32BB">
          <w:rPr>
            <w:rStyle w:val="af5"/>
            <w:noProof/>
          </w:rPr>
          <w:t>应急保障手段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B4064DA" w14:textId="14DB7EAC" w:rsidR="002544F9" w:rsidRDefault="002544F9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5" w:history="1">
        <w:r w:rsidRPr="004D32BB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Pr="004D32BB">
          <w:rPr>
            <w:rStyle w:val="af5"/>
            <w:noProof/>
          </w:rPr>
          <w:t xml:space="preserve"> 7*24</w:t>
        </w:r>
        <w:r w:rsidRPr="004D32BB">
          <w:rPr>
            <w:rStyle w:val="af5"/>
            <w:noProof/>
          </w:rPr>
          <w:t>小时热线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069DD88" w14:textId="32DAB522" w:rsidR="002544F9" w:rsidRDefault="002544F9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6" w:history="1">
        <w:r w:rsidRPr="004D32BB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Pr="004D32BB">
          <w:rPr>
            <w:rStyle w:val="af5"/>
            <w:noProof/>
          </w:rPr>
          <w:t xml:space="preserve"> </w:t>
        </w:r>
        <w:r w:rsidRPr="004D32BB">
          <w:rPr>
            <w:rStyle w:val="af5"/>
            <w:noProof/>
          </w:rPr>
          <w:t>远程接入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8647842" w14:textId="5B384C4B" w:rsidR="002544F9" w:rsidRDefault="002544F9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7" w:history="1">
        <w:r w:rsidRPr="004D32BB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Pr="004D32BB">
          <w:rPr>
            <w:rStyle w:val="af5"/>
            <w:noProof/>
          </w:rPr>
          <w:t xml:space="preserve"> </w:t>
        </w:r>
        <w:r w:rsidRPr="004D32BB">
          <w:rPr>
            <w:rStyle w:val="af5"/>
            <w:noProof/>
          </w:rPr>
          <w:t>现场支持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664B40" w14:textId="3C9A7762" w:rsidR="002544F9" w:rsidRDefault="002544F9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8" w:history="1">
        <w:r w:rsidRPr="004D32BB">
          <w:rPr>
            <w:rStyle w:val="af5"/>
            <w:noProof/>
          </w:rPr>
          <w:t>5.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4D32BB">
          <w:rPr>
            <w:rStyle w:val="af5"/>
            <w:noProof/>
          </w:rPr>
          <w:t>服务响应及时间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61B6D6" w14:textId="3A5E396F" w:rsidR="002544F9" w:rsidRDefault="002544F9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8074319" w:history="1">
        <w:r w:rsidRPr="004D32BB">
          <w:rPr>
            <w:rStyle w:val="af5"/>
            <w:noProof/>
          </w:rPr>
          <w:t>6.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4D32BB">
          <w:rPr>
            <w:rStyle w:val="af5"/>
            <w:noProof/>
          </w:rPr>
          <w:t>服务级别承诺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_Toc88074319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8D34FCA" w14:textId="0552D909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7"/>
          <w:headerReference w:type="default" r:id="rId18"/>
          <w:footerReference w:type="default" r:id="rId19"/>
          <w:headerReference w:type="first" r:id="rId20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456600917"/>
      <w:bookmarkStart w:id="3" w:name="_Toc131230488"/>
      <w:bookmarkStart w:id="4" w:name="_Toc456598586"/>
      <w:bookmarkStart w:id="5" w:name="_Toc88074309"/>
      <w:r w:rsidRPr="00CB5312">
        <w:lastRenderedPageBreak/>
        <w:t>法律声明</w:t>
      </w:r>
      <w:bookmarkEnd w:id="1"/>
      <w:bookmarkEnd w:id="5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的合法合规</w:t>
      </w:r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同意，您不得向任何第三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档。京东科技在现有技术的基础上尽最</w:t>
      </w:r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档内容的准确性、完整性、适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的保证。任何单位、公司或个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档存在任何错误，请与京东科技取得直接联系。</w:t>
      </w:r>
    </w:p>
    <w:bookmarkEnd w:id="2"/>
    <w:bookmarkEnd w:id="3"/>
    <w:bookmarkEnd w:id="4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7777777" w:rsidR="00C64AF4" w:rsidRDefault="00746634" w:rsidP="00C4436F">
      <w:pPr>
        <w:pStyle w:val="1"/>
        <w:spacing w:before="156"/>
        <w:ind w:left="357" w:hanging="357"/>
      </w:pPr>
      <w:bookmarkStart w:id="6" w:name="_Toc88074310"/>
      <w:r>
        <w:rPr>
          <w:rFonts w:hint="eastAsia"/>
        </w:rPr>
        <w:lastRenderedPageBreak/>
        <w:t>引言</w:t>
      </w:r>
      <w:bookmarkEnd w:id="6"/>
    </w:p>
    <w:p w14:paraId="22200D09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E0B33D6" w14:textId="15BD18C2" w:rsidR="00C64AF4" w:rsidRDefault="009E55EC" w:rsidP="00E25CF3">
      <w:pPr>
        <w:pStyle w:val="2"/>
      </w:pPr>
      <w:bookmarkStart w:id="7" w:name="_Toc87609030"/>
      <w:bookmarkStart w:id="8" w:name="_Toc88074311"/>
      <w:r>
        <w:rPr>
          <w:rFonts w:hint="eastAsia"/>
        </w:rPr>
        <w:t>编写</w:t>
      </w:r>
      <w:r w:rsidR="00C64AF4" w:rsidRPr="00CF5892">
        <w:rPr>
          <w:rFonts w:hint="eastAsia"/>
        </w:rPr>
        <w:t>目的</w:t>
      </w:r>
      <w:bookmarkEnd w:id="7"/>
      <w:bookmarkEnd w:id="8"/>
    </w:p>
    <w:p w14:paraId="4C84DDD6" w14:textId="77777777" w:rsidR="00316757" w:rsidRPr="00204E9B" w:rsidRDefault="00316757" w:rsidP="00316757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D894CC6" w14:textId="77777777" w:rsidR="00121D3C" w:rsidRDefault="00121D3C" w:rsidP="00121D3C">
      <w:pPr>
        <w:pStyle w:val="2"/>
      </w:pPr>
      <w:bookmarkStart w:id="9" w:name="_Toc88074312"/>
      <w:r>
        <w:rPr>
          <w:rFonts w:hint="eastAsia"/>
        </w:rPr>
        <w:t>术语</w:t>
      </w:r>
      <w:r w:rsidRPr="00C64AF4">
        <w:rPr>
          <w:rFonts w:hint="eastAsia"/>
        </w:rPr>
        <w:t>定义</w:t>
      </w:r>
      <w:bookmarkEnd w:id="9"/>
    </w:p>
    <w:p w14:paraId="57531B2D" w14:textId="77777777" w:rsidR="00121D3C" w:rsidRPr="00204E9B" w:rsidRDefault="00121D3C" w:rsidP="00121D3C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3D21555" w14:textId="77777777" w:rsidR="00121D3C" w:rsidRPr="009E55EC" w:rsidRDefault="00121D3C" w:rsidP="00152425">
      <w:pPr>
        <w:ind w:firstLine="420"/>
        <w:rPr>
          <w:rFonts w:ascii="宋体" w:hAnsi="宋体"/>
          <w:i/>
          <w:color w:val="0000FF"/>
        </w:rPr>
      </w:pPr>
    </w:p>
    <w:p w14:paraId="3CE3B8B4" w14:textId="77777777" w:rsidR="0039257C" w:rsidRDefault="0039257C" w:rsidP="0039257C">
      <w:pPr>
        <w:pStyle w:val="1"/>
        <w:spacing w:before="156"/>
        <w:ind w:left="357" w:hanging="357"/>
      </w:pPr>
      <w:bookmarkStart w:id="10" w:name="_Toc87609031"/>
      <w:bookmarkStart w:id="11" w:name="_Toc88074313"/>
      <w:r>
        <w:rPr>
          <w:rFonts w:hint="eastAsia"/>
        </w:rPr>
        <w:t>应急保障范围</w:t>
      </w:r>
      <w:bookmarkEnd w:id="11"/>
    </w:p>
    <w:p w14:paraId="0731A5C4" w14:textId="77777777" w:rsidR="0039257C" w:rsidRPr="00204E9B" w:rsidRDefault="0039257C" w:rsidP="0039257C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B90B639" w14:textId="5C5EEC94" w:rsidR="00121D3C" w:rsidRDefault="00A12EF2" w:rsidP="00121D3C">
      <w:pPr>
        <w:pStyle w:val="1"/>
        <w:spacing w:before="156"/>
        <w:ind w:left="357" w:hanging="357"/>
      </w:pPr>
      <w:bookmarkStart w:id="12" w:name="_Toc88074314"/>
      <w:r>
        <w:rPr>
          <w:rFonts w:hint="eastAsia"/>
        </w:rPr>
        <w:t>应急保障</w:t>
      </w:r>
      <w:r w:rsidR="009C747A">
        <w:rPr>
          <w:rFonts w:hint="eastAsia"/>
        </w:rPr>
        <w:t>手段</w:t>
      </w:r>
      <w:bookmarkEnd w:id="12"/>
    </w:p>
    <w:p w14:paraId="39AB8B63" w14:textId="61EC21E6" w:rsidR="00121D3C" w:rsidRPr="009E55EC" w:rsidRDefault="00121D3C" w:rsidP="00121D3C">
      <w:pPr>
        <w:ind w:firstLine="420"/>
        <w:rPr>
          <w:rFonts w:ascii="宋体" w:hAnsi="宋体"/>
          <w:i/>
          <w:color w:val="0000FF"/>
        </w:rPr>
      </w:pPr>
      <w:r w:rsidRPr="009E55EC">
        <w:rPr>
          <w:rFonts w:ascii="宋体" w:hAnsi="宋体" w:hint="eastAsia"/>
          <w:i/>
          <w:color w:val="0000FF"/>
        </w:rPr>
        <w:t>【</w:t>
      </w:r>
      <w:r w:rsidR="009C747A">
        <w:rPr>
          <w:rFonts w:ascii="宋体" w:hAnsi="宋体" w:hint="eastAsia"/>
          <w:i/>
          <w:color w:val="0000FF"/>
        </w:rPr>
        <w:t>样例</w:t>
      </w:r>
      <w:r w:rsidRPr="009E55EC">
        <w:rPr>
          <w:rFonts w:ascii="宋体" w:hAnsi="宋体" w:hint="eastAsia"/>
          <w:i/>
          <w:color w:val="0000FF"/>
        </w:rPr>
        <w:t>】</w:t>
      </w:r>
      <w:r w:rsidR="009C747A" w:rsidRPr="009C747A">
        <w:rPr>
          <w:rFonts w:ascii="宋体" w:hAnsi="宋体" w:hint="eastAsia"/>
          <w:i/>
          <w:color w:val="0000FF"/>
        </w:rPr>
        <w:t>应急保障期间，将采用多元化的服务方式，</w:t>
      </w:r>
      <w:r w:rsidR="009C747A">
        <w:rPr>
          <w:rFonts w:ascii="宋体" w:hAnsi="宋体" w:hint="eastAsia"/>
          <w:i/>
          <w:color w:val="0000FF"/>
        </w:rPr>
        <w:t>为客户</w:t>
      </w:r>
      <w:r w:rsidR="009C747A" w:rsidRPr="009C747A">
        <w:rPr>
          <w:rFonts w:ascii="宋体" w:hAnsi="宋体" w:hint="eastAsia"/>
          <w:i/>
          <w:color w:val="0000FF"/>
        </w:rPr>
        <w:t>提供应急保障服务。主要包括</w:t>
      </w:r>
      <w:r w:rsidR="005B4537">
        <w:rPr>
          <w:rFonts w:ascii="宋体" w:hAnsi="宋体" w:hint="eastAsia"/>
          <w:i/>
          <w:color w:val="0000FF"/>
        </w:rPr>
        <w:t>：</w:t>
      </w:r>
    </w:p>
    <w:p w14:paraId="0A2044E5" w14:textId="0836DECC" w:rsidR="00121D3C" w:rsidRDefault="00363D36" w:rsidP="00F77098">
      <w:pPr>
        <w:pStyle w:val="2"/>
        <w:ind w:left="720"/>
      </w:pPr>
      <w:bookmarkStart w:id="13" w:name="_Toc88074315"/>
      <w:r>
        <w:rPr>
          <w:rFonts w:hint="eastAsia"/>
        </w:rPr>
        <w:t>7*</w:t>
      </w:r>
      <w:r>
        <w:t>24</w:t>
      </w:r>
      <w:r>
        <w:rPr>
          <w:rFonts w:hint="eastAsia"/>
        </w:rPr>
        <w:t>小时</w:t>
      </w:r>
      <w:r w:rsidR="009C747A" w:rsidRPr="009C747A">
        <w:rPr>
          <w:rFonts w:hint="eastAsia"/>
        </w:rPr>
        <w:t>热线</w:t>
      </w:r>
      <w:bookmarkEnd w:id="13"/>
    </w:p>
    <w:p w14:paraId="12FFB72C" w14:textId="1B4870A5" w:rsidR="00121D3C" w:rsidRDefault="00121D3C" w:rsidP="00121D3C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</w:t>
      </w:r>
      <w:r w:rsidR="009C747A">
        <w:rPr>
          <w:rFonts w:ascii="宋体" w:hAnsi="宋体" w:hint="eastAsia"/>
          <w:i/>
          <w:color w:val="0000FF"/>
        </w:rPr>
        <w:t>样例</w:t>
      </w:r>
      <w:r>
        <w:rPr>
          <w:rFonts w:ascii="宋体" w:hAnsi="宋体" w:hint="eastAsia"/>
          <w:i/>
          <w:color w:val="0000FF"/>
        </w:rPr>
        <w:t>】</w:t>
      </w:r>
    </w:p>
    <w:p w14:paraId="730748E1" w14:textId="77777777" w:rsidR="009C747A" w:rsidRPr="009C747A" w:rsidRDefault="009C747A" w:rsidP="009C747A">
      <w:pPr>
        <w:pStyle w:val="a7"/>
        <w:numPr>
          <w:ilvl w:val="0"/>
          <w:numId w:val="5"/>
        </w:numPr>
        <w:rPr>
          <w:rFonts w:ascii="宋体" w:hAnsi="宋体"/>
          <w:i/>
          <w:color w:val="0000FF"/>
        </w:rPr>
      </w:pPr>
      <w:r w:rsidRPr="009C747A">
        <w:rPr>
          <w:rFonts w:ascii="宋体" w:hAnsi="宋体"/>
          <w:i/>
          <w:color w:val="0000FF"/>
        </w:rPr>
        <w:t>如遇到问题时，将根据</w:t>
      </w:r>
      <w:r w:rsidRPr="009C747A">
        <w:rPr>
          <w:rFonts w:ascii="宋体" w:hAnsi="宋体" w:hint="eastAsia"/>
          <w:i/>
          <w:color w:val="0000FF"/>
        </w:rPr>
        <w:t>项目</w:t>
      </w:r>
      <w:r w:rsidRPr="009C747A">
        <w:rPr>
          <w:rFonts w:ascii="宋体" w:hAnsi="宋体"/>
          <w:i/>
          <w:color w:val="0000FF"/>
        </w:rPr>
        <w:t>组应急预案中明确的责任人，提供</w:t>
      </w:r>
      <w:r w:rsidRPr="009C747A">
        <w:rPr>
          <w:rFonts w:ascii="宋体" w:hAnsi="宋体"/>
          <w:i/>
          <w:color w:val="0000FF"/>
        </w:rPr>
        <w:t>7×24</w:t>
      </w:r>
      <w:r w:rsidRPr="009C747A">
        <w:rPr>
          <w:rFonts w:ascii="宋体" w:hAnsi="宋体"/>
          <w:i/>
          <w:color w:val="0000FF"/>
        </w:rPr>
        <w:t>小时热线技术支持。首先由各任务第一责任人负责相关问题的响应及解决，并记载支持服务记录，归档。</w:t>
      </w:r>
    </w:p>
    <w:p w14:paraId="7983D17A" w14:textId="77777777" w:rsidR="009C747A" w:rsidRPr="009C747A" w:rsidRDefault="009C747A" w:rsidP="009C747A">
      <w:pPr>
        <w:pStyle w:val="a7"/>
        <w:numPr>
          <w:ilvl w:val="0"/>
          <w:numId w:val="5"/>
        </w:numPr>
        <w:rPr>
          <w:rFonts w:ascii="宋体" w:hAnsi="宋体"/>
          <w:i/>
          <w:color w:val="0000FF"/>
        </w:rPr>
      </w:pPr>
      <w:r w:rsidRPr="009C747A">
        <w:rPr>
          <w:rFonts w:ascii="宋体" w:hAnsi="宋体"/>
          <w:i/>
          <w:color w:val="0000FF"/>
        </w:rPr>
        <w:t>如第一责任人因故无法响应时，可联系第二责任人提供响应。</w:t>
      </w:r>
    </w:p>
    <w:p w14:paraId="51082B55" w14:textId="77777777" w:rsidR="009C747A" w:rsidRPr="009C747A" w:rsidRDefault="009C747A" w:rsidP="009C747A">
      <w:pPr>
        <w:pStyle w:val="a7"/>
        <w:numPr>
          <w:ilvl w:val="0"/>
          <w:numId w:val="5"/>
        </w:numPr>
        <w:rPr>
          <w:rFonts w:ascii="宋体" w:hAnsi="宋体"/>
          <w:i/>
          <w:color w:val="0000FF"/>
        </w:rPr>
      </w:pPr>
      <w:r w:rsidRPr="009C747A">
        <w:rPr>
          <w:rFonts w:ascii="宋体" w:hAnsi="宋体"/>
          <w:i/>
          <w:color w:val="0000FF"/>
        </w:rPr>
        <w:t>如第一责任人判断无法解决问题时，需第一责任人第一时间联系相关问题解决人提供响应。</w:t>
      </w:r>
    </w:p>
    <w:p w14:paraId="41733904" w14:textId="77777777" w:rsidR="009C747A" w:rsidRPr="009C747A" w:rsidRDefault="009C747A" w:rsidP="009C747A">
      <w:pPr>
        <w:pStyle w:val="a7"/>
        <w:numPr>
          <w:ilvl w:val="0"/>
          <w:numId w:val="5"/>
        </w:numPr>
        <w:rPr>
          <w:rFonts w:ascii="宋体" w:hAnsi="宋体"/>
          <w:i/>
          <w:color w:val="0000FF"/>
        </w:rPr>
      </w:pPr>
      <w:r w:rsidRPr="009C747A">
        <w:rPr>
          <w:rFonts w:ascii="宋体" w:hAnsi="宋体"/>
          <w:i/>
          <w:color w:val="0000FF"/>
        </w:rPr>
        <w:lastRenderedPageBreak/>
        <w:t>任何时候，可联系总协调人进行问题响应与协调安排。</w:t>
      </w:r>
    </w:p>
    <w:p w14:paraId="0470B61E" w14:textId="77777777" w:rsidR="009C747A" w:rsidRPr="009C747A" w:rsidRDefault="009C747A" w:rsidP="00121D3C">
      <w:pPr>
        <w:pStyle w:val="a7"/>
      </w:pPr>
    </w:p>
    <w:p w14:paraId="36DCB0DB" w14:textId="2FE48723" w:rsidR="007E1E30" w:rsidRDefault="007E1E30" w:rsidP="00F77098">
      <w:pPr>
        <w:pStyle w:val="2"/>
        <w:ind w:left="720"/>
      </w:pPr>
      <w:bookmarkStart w:id="14" w:name="_Toc88074316"/>
      <w:r>
        <w:rPr>
          <w:rFonts w:hint="eastAsia"/>
        </w:rPr>
        <w:t>远程接入</w:t>
      </w:r>
      <w:bookmarkEnd w:id="14"/>
    </w:p>
    <w:p w14:paraId="09D74F28" w14:textId="2EBE6635" w:rsidR="007E1E30" w:rsidRPr="007E1E30" w:rsidRDefault="007E1E30" w:rsidP="007E1E30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【样例】</w:t>
      </w:r>
      <w:r w:rsidRPr="007E1E30">
        <w:rPr>
          <w:rFonts w:ascii="宋体" w:hAnsi="宋体" w:hint="eastAsia"/>
          <w:i/>
          <w:color w:val="0000FF"/>
        </w:rPr>
        <w:t>在征得客户同意的前提下，通过远程终端登录进行应急响应</w:t>
      </w:r>
      <w:r w:rsidRPr="007E1E30">
        <w:rPr>
          <w:rFonts w:ascii="宋体" w:hAnsi="宋体"/>
          <w:i/>
          <w:color w:val="0000FF"/>
        </w:rPr>
        <w:t>。</w:t>
      </w:r>
    </w:p>
    <w:p w14:paraId="24046635" w14:textId="62ECBD1B" w:rsidR="007E1E30" w:rsidRDefault="007E1E30" w:rsidP="00F77098">
      <w:pPr>
        <w:pStyle w:val="2"/>
        <w:ind w:left="720"/>
      </w:pPr>
      <w:bookmarkStart w:id="15" w:name="_Toc88074317"/>
      <w:r>
        <w:rPr>
          <w:rFonts w:hint="eastAsia"/>
        </w:rPr>
        <w:t>现场支持</w:t>
      </w:r>
      <w:bookmarkEnd w:id="15"/>
    </w:p>
    <w:p w14:paraId="299F1B0F" w14:textId="0105C3DD" w:rsidR="00121D3C" w:rsidRPr="00121D3C" w:rsidRDefault="007E1E30" w:rsidP="003700CF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【样例】</w:t>
      </w:r>
      <w:r w:rsidRPr="007E1E30">
        <w:rPr>
          <w:rFonts w:ascii="宋体" w:hAnsi="宋体" w:hint="eastAsia"/>
          <w:i/>
          <w:color w:val="0000FF"/>
        </w:rPr>
        <w:t>在电话</w:t>
      </w:r>
      <w:r w:rsidRPr="007E1E30">
        <w:rPr>
          <w:rFonts w:ascii="宋体" w:hAnsi="宋体" w:hint="eastAsia"/>
          <w:i/>
          <w:color w:val="0000FF"/>
        </w:rPr>
        <w:t>/</w:t>
      </w:r>
      <w:r w:rsidRPr="007E1E30">
        <w:rPr>
          <w:rFonts w:ascii="宋体" w:hAnsi="宋体" w:hint="eastAsia"/>
          <w:i/>
          <w:color w:val="0000FF"/>
        </w:rPr>
        <w:t>远程接入支持帮助都难以解决的情况下，将根据应急预案中指定的现场服务人员提供现场支持，结合各问题责任人协同进行现场操作</w:t>
      </w:r>
      <w:r>
        <w:rPr>
          <w:rFonts w:ascii="宋体" w:hAnsi="宋体" w:hint="eastAsia"/>
          <w:i/>
          <w:color w:val="0000FF"/>
        </w:rPr>
        <w:t>。</w:t>
      </w:r>
    </w:p>
    <w:p w14:paraId="1905C6A3" w14:textId="0B396D1A" w:rsidR="00C64AF4" w:rsidRDefault="003700CF" w:rsidP="00F77098">
      <w:pPr>
        <w:pStyle w:val="1"/>
        <w:spacing w:before="156"/>
        <w:ind w:left="357" w:hanging="357"/>
      </w:pPr>
      <w:bookmarkStart w:id="16" w:name="_Toc88074318"/>
      <w:r>
        <w:rPr>
          <w:rFonts w:hint="eastAsia"/>
        </w:rPr>
        <w:t>服务响应及时间</w:t>
      </w:r>
      <w:bookmarkEnd w:id="10"/>
      <w:bookmarkEnd w:id="16"/>
    </w:p>
    <w:p w14:paraId="39537AED" w14:textId="77777777" w:rsidR="002A0922" w:rsidRDefault="002A0922" w:rsidP="002A0922">
      <w:pPr>
        <w:pStyle w:val="a7"/>
      </w:pPr>
      <w:bookmarkStart w:id="17" w:name="_Toc87609032"/>
      <w:r>
        <w:rPr>
          <w:rFonts w:ascii="宋体" w:hAnsi="宋体" w:hint="eastAsia"/>
          <w:i/>
          <w:color w:val="0000FF"/>
        </w:rPr>
        <w:t>【内容待填入】</w:t>
      </w:r>
    </w:p>
    <w:p w14:paraId="2033CA48" w14:textId="60CE6CB5" w:rsidR="00C64AF4" w:rsidRDefault="003700CF" w:rsidP="00703245">
      <w:pPr>
        <w:pStyle w:val="1"/>
        <w:spacing w:before="156"/>
        <w:ind w:left="357" w:hanging="357"/>
      </w:pPr>
      <w:bookmarkStart w:id="18" w:name="_Toc88074319"/>
      <w:r>
        <w:rPr>
          <w:rFonts w:hint="eastAsia"/>
        </w:rPr>
        <w:t>服务级别承诺</w:t>
      </w:r>
      <w:bookmarkEnd w:id="17"/>
      <w:bookmarkEnd w:id="18"/>
    </w:p>
    <w:p w14:paraId="6A0B7E2D" w14:textId="476C37A1" w:rsidR="00347DA2" w:rsidRDefault="00204E9B" w:rsidP="005F7D40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</w:t>
      </w:r>
      <w:r w:rsidR="003700CF">
        <w:rPr>
          <w:rFonts w:ascii="宋体" w:hAnsi="宋体" w:hint="eastAsia"/>
          <w:i/>
          <w:color w:val="0000FF"/>
        </w:rPr>
        <w:t>样例</w:t>
      </w:r>
      <w:r>
        <w:rPr>
          <w:rFonts w:ascii="宋体" w:hAnsi="宋体" w:hint="eastAsia"/>
          <w:i/>
          <w:color w:val="0000FF"/>
        </w:rPr>
        <w:t>】</w:t>
      </w:r>
      <w:r w:rsidR="003700CF" w:rsidRPr="003700CF">
        <w:rPr>
          <w:rFonts w:ascii="宋体" w:hAnsi="宋体"/>
          <w:i/>
          <w:color w:val="0000FF"/>
        </w:rPr>
        <w:t>针对实际问题，分成以下级别，不同级别进行不同的服务响应和服务方式</w:t>
      </w:r>
    </w:p>
    <w:tbl>
      <w:tblPr>
        <w:tblW w:w="819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3" w:type="dxa"/>
          <w:left w:w="115" w:type="dxa"/>
          <w:bottom w:w="43" w:type="dxa"/>
          <w:right w:w="115" w:type="dxa"/>
        </w:tblCellMar>
        <w:tblLook w:val="01E0" w:firstRow="1" w:lastRow="1" w:firstColumn="1" w:lastColumn="1" w:noHBand="0" w:noVBand="0"/>
      </w:tblPr>
      <w:tblGrid>
        <w:gridCol w:w="1732"/>
        <w:gridCol w:w="6467"/>
      </w:tblGrid>
      <w:tr w:rsidR="003700CF" w:rsidRPr="009B2BDB" w14:paraId="59E37785" w14:textId="77777777" w:rsidTr="003700CF">
        <w:trPr>
          <w:trHeight w:val="745"/>
          <w:jc w:val="center"/>
        </w:trPr>
        <w:tc>
          <w:tcPr>
            <w:tcW w:w="1732" w:type="dxa"/>
            <w:shd w:val="clear" w:color="auto" w:fill="auto"/>
            <w:vAlign w:val="center"/>
          </w:tcPr>
          <w:p w14:paraId="19BAFB5A" w14:textId="77777777" w:rsidR="003700CF" w:rsidRPr="009B2BDB" w:rsidRDefault="003700CF" w:rsidP="00EE47BD">
            <w:pPr>
              <w:spacing w:line="240" w:lineRule="auto"/>
              <w:ind w:firstLineChars="16" w:firstLine="34"/>
              <w:jc w:val="center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/>
                <w:i/>
                <w:color w:val="0000FF"/>
              </w:rPr>
              <w:t>故障级别</w:t>
            </w:r>
          </w:p>
        </w:tc>
        <w:tc>
          <w:tcPr>
            <w:tcW w:w="6467" w:type="dxa"/>
            <w:shd w:val="clear" w:color="auto" w:fill="auto"/>
            <w:vAlign w:val="center"/>
          </w:tcPr>
          <w:p w14:paraId="354958E1" w14:textId="77777777" w:rsidR="003700CF" w:rsidRPr="009B2BDB" w:rsidRDefault="003700CF" w:rsidP="00EE47BD">
            <w:pPr>
              <w:spacing w:line="240" w:lineRule="auto"/>
              <w:jc w:val="center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/>
                <w:i/>
                <w:color w:val="0000FF"/>
              </w:rPr>
              <w:t>定义和描述</w:t>
            </w:r>
          </w:p>
        </w:tc>
      </w:tr>
      <w:tr w:rsidR="003700CF" w:rsidRPr="009B2BDB" w14:paraId="2E876C99" w14:textId="77777777" w:rsidTr="003700CF">
        <w:trPr>
          <w:trHeight w:val="287"/>
          <w:jc w:val="center"/>
        </w:trPr>
        <w:tc>
          <w:tcPr>
            <w:tcW w:w="1732" w:type="dxa"/>
          </w:tcPr>
          <w:p w14:paraId="066D039C" w14:textId="77777777" w:rsidR="003700CF" w:rsidRPr="009B2BDB" w:rsidRDefault="003700CF" w:rsidP="00EE47BD">
            <w:pPr>
              <w:spacing w:line="240" w:lineRule="auto"/>
              <w:ind w:firstLineChars="16" w:firstLine="34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/>
                <w:i/>
                <w:color w:val="0000FF"/>
              </w:rPr>
              <w:t>P1</w:t>
            </w:r>
          </w:p>
          <w:p w14:paraId="1F30266E" w14:textId="77777777" w:rsidR="003700CF" w:rsidRPr="009B2BDB" w:rsidRDefault="003700CF" w:rsidP="00EE47BD">
            <w:pPr>
              <w:spacing w:line="240" w:lineRule="auto"/>
              <w:ind w:firstLineChars="16" w:firstLine="34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/>
                <w:i/>
                <w:color w:val="0000FF"/>
              </w:rPr>
              <w:t>一级故障</w:t>
            </w:r>
          </w:p>
        </w:tc>
        <w:tc>
          <w:tcPr>
            <w:tcW w:w="6467" w:type="dxa"/>
          </w:tcPr>
          <w:p w14:paraId="153F0AA1" w14:textId="77777777" w:rsidR="003700CF" w:rsidRPr="009B2BDB" w:rsidRDefault="003700CF" w:rsidP="00EE47BD">
            <w:pPr>
              <w:spacing w:line="240" w:lineRule="auto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 w:hint="eastAsia"/>
                <w:i/>
                <w:color w:val="0000FF"/>
              </w:rPr>
              <w:t>严重影响整个系统运行，导致系统瘫痪。</w:t>
            </w:r>
          </w:p>
        </w:tc>
      </w:tr>
      <w:tr w:rsidR="003700CF" w:rsidRPr="009B2BDB" w14:paraId="4338D53A" w14:textId="77777777" w:rsidTr="003700CF">
        <w:trPr>
          <w:trHeight w:val="287"/>
          <w:jc w:val="center"/>
        </w:trPr>
        <w:tc>
          <w:tcPr>
            <w:tcW w:w="1732" w:type="dxa"/>
          </w:tcPr>
          <w:p w14:paraId="1C5E0692" w14:textId="77777777" w:rsidR="003700CF" w:rsidRPr="009B2BDB" w:rsidRDefault="003700CF" w:rsidP="00EE47BD">
            <w:pPr>
              <w:spacing w:line="240" w:lineRule="auto"/>
              <w:ind w:firstLineChars="16" w:firstLine="34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/>
                <w:i/>
                <w:color w:val="0000FF"/>
              </w:rPr>
              <w:t>P2</w:t>
            </w:r>
          </w:p>
          <w:p w14:paraId="5E2ED279" w14:textId="77777777" w:rsidR="003700CF" w:rsidRPr="009B2BDB" w:rsidRDefault="003700CF" w:rsidP="00EE47BD">
            <w:pPr>
              <w:spacing w:line="240" w:lineRule="auto"/>
              <w:ind w:firstLineChars="16" w:firstLine="34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/>
                <w:i/>
                <w:color w:val="0000FF"/>
              </w:rPr>
              <w:t>二级故障</w:t>
            </w:r>
          </w:p>
        </w:tc>
        <w:tc>
          <w:tcPr>
            <w:tcW w:w="6467" w:type="dxa"/>
          </w:tcPr>
          <w:p w14:paraId="454D5814" w14:textId="77777777" w:rsidR="003700CF" w:rsidRPr="009B2BDB" w:rsidRDefault="003700CF" w:rsidP="00EE47BD">
            <w:pPr>
              <w:spacing w:line="240" w:lineRule="auto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 w:hint="eastAsia"/>
                <w:i/>
                <w:color w:val="0000FF"/>
              </w:rPr>
              <w:t>影响系统运行（工作流程或者业务流程停滞或终端等），但是没有导致系统瘫痪。</w:t>
            </w:r>
          </w:p>
        </w:tc>
      </w:tr>
      <w:tr w:rsidR="003700CF" w:rsidRPr="009B2BDB" w14:paraId="0347280A" w14:textId="77777777" w:rsidTr="003700CF">
        <w:trPr>
          <w:trHeight w:val="287"/>
          <w:jc w:val="center"/>
        </w:trPr>
        <w:tc>
          <w:tcPr>
            <w:tcW w:w="1732" w:type="dxa"/>
          </w:tcPr>
          <w:p w14:paraId="7658E35D" w14:textId="77777777" w:rsidR="003700CF" w:rsidRPr="009B2BDB" w:rsidRDefault="003700CF" w:rsidP="00EE47BD">
            <w:pPr>
              <w:spacing w:line="240" w:lineRule="auto"/>
              <w:ind w:firstLineChars="16" w:firstLine="34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 w:hint="eastAsia"/>
                <w:i/>
                <w:color w:val="0000FF"/>
              </w:rPr>
              <w:t>P3</w:t>
            </w:r>
          </w:p>
          <w:p w14:paraId="4B176A0F" w14:textId="77777777" w:rsidR="003700CF" w:rsidRPr="009B2BDB" w:rsidRDefault="003700CF" w:rsidP="00EE47BD">
            <w:pPr>
              <w:spacing w:line="240" w:lineRule="auto"/>
              <w:ind w:firstLineChars="16" w:firstLine="34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 w:hint="eastAsia"/>
                <w:i/>
                <w:color w:val="0000FF"/>
              </w:rPr>
              <w:t>三级故障</w:t>
            </w:r>
          </w:p>
        </w:tc>
        <w:tc>
          <w:tcPr>
            <w:tcW w:w="6467" w:type="dxa"/>
          </w:tcPr>
          <w:p w14:paraId="5C4CA447" w14:textId="77777777" w:rsidR="003700CF" w:rsidRPr="009B2BDB" w:rsidRDefault="003700CF" w:rsidP="00EE47BD">
            <w:pPr>
              <w:spacing w:line="240" w:lineRule="auto"/>
              <w:rPr>
                <w:rFonts w:ascii="宋体" w:hAnsi="宋体"/>
                <w:i/>
                <w:color w:val="0000FF"/>
              </w:rPr>
            </w:pPr>
            <w:r w:rsidRPr="009B2BDB">
              <w:rPr>
                <w:rFonts w:ascii="宋体" w:hAnsi="宋体" w:hint="eastAsia"/>
                <w:i/>
                <w:color w:val="0000FF"/>
              </w:rPr>
              <w:t>没有影响到系统的正常运行，但为了系统日后的正常使用必须加以修改或完善。</w:t>
            </w:r>
          </w:p>
        </w:tc>
      </w:tr>
    </w:tbl>
    <w:p w14:paraId="183FD0A0" w14:textId="77777777" w:rsidR="003700CF" w:rsidRPr="00BF09B4" w:rsidRDefault="003700CF" w:rsidP="003700CF">
      <w:pPr>
        <w:spacing w:line="240" w:lineRule="auto"/>
        <w:ind w:left="900"/>
        <w:rPr>
          <w:rFonts w:ascii="宋体" w:hAnsi="宋体"/>
          <w:i/>
          <w:color w:val="0000FF"/>
        </w:rPr>
      </w:pPr>
      <w:r w:rsidRPr="00BF09B4">
        <w:rPr>
          <w:rFonts w:ascii="宋体" w:hAnsi="宋体"/>
          <w:i/>
          <w:color w:val="0000FF"/>
        </w:rPr>
        <w:t>对故障、问题级别的响应时间和解决时间分别如下所示：</w:t>
      </w:r>
    </w:p>
    <w:tbl>
      <w:tblPr>
        <w:tblW w:w="8138" w:type="dxa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3458"/>
        <w:gridCol w:w="1640"/>
        <w:gridCol w:w="3040"/>
      </w:tblGrid>
      <w:tr w:rsidR="003700CF" w:rsidRPr="009B2BDB" w14:paraId="37D1A67C" w14:textId="77777777" w:rsidTr="00EE47BD">
        <w:trPr>
          <w:trHeight w:val="496"/>
        </w:trPr>
        <w:tc>
          <w:tcPr>
            <w:tcW w:w="3458" w:type="dxa"/>
            <w:shd w:val="clear" w:color="auto" w:fill="auto"/>
            <w:vAlign w:val="center"/>
          </w:tcPr>
          <w:p w14:paraId="63333A3A" w14:textId="77777777" w:rsidR="003700CF" w:rsidRPr="009B2BDB" w:rsidRDefault="003700CF" w:rsidP="00EE47BD">
            <w:pPr>
              <w:pStyle w:val="afc"/>
              <w:tabs>
                <w:tab w:val="clear" w:pos="432"/>
              </w:tabs>
              <w:ind w:left="0" w:firstLine="0"/>
              <w:jc w:val="center"/>
              <w:rPr>
                <w:rFonts w:ascii="宋体" w:eastAsia="微软雅黑" w:hAnsi="宋体" w:cstheme="minorBidi"/>
                <w:b w:val="0"/>
                <w:bCs w:val="0"/>
                <w:i/>
                <w:color w:val="0000FF"/>
                <w:sz w:val="21"/>
                <w:szCs w:val="22"/>
                <w:lang w:val="en-US" w:eastAsia="zh-CN"/>
              </w:rPr>
            </w:pPr>
            <w:r w:rsidRPr="009B2BDB">
              <w:rPr>
                <w:rFonts w:ascii="宋体" w:eastAsia="微软雅黑" w:hAnsi="宋体" w:cstheme="minorBidi"/>
                <w:b w:val="0"/>
                <w:bCs w:val="0"/>
                <w:i/>
                <w:color w:val="0000FF"/>
                <w:sz w:val="21"/>
                <w:szCs w:val="22"/>
                <w:lang w:val="en-US" w:eastAsia="zh-CN"/>
              </w:rPr>
              <w:t>故障</w:t>
            </w:r>
            <w:r w:rsidRPr="009B2BDB">
              <w:rPr>
                <w:rFonts w:ascii="宋体" w:eastAsia="微软雅黑" w:hAnsi="宋体" w:cstheme="minorBidi"/>
                <w:b w:val="0"/>
                <w:bCs w:val="0"/>
                <w:i/>
                <w:color w:val="0000FF"/>
                <w:sz w:val="21"/>
                <w:szCs w:val="22"/>
                <w:lang w:val="en-US" w:eastAsia="zh-CN"/>
              </w:rPr>
              <w:t>/</w:t>
            </w:r>
            <w:r w:rsidRPr="009B2BDB">
              <w:rPr>
                <w:rFonts w:ascii="宋体" w:eastAsia="微软雅黑" w:hAnsi="宋体" w:cstheme="minorBidi"/>
                <w:b w:val="0"/>
                <w:bCs w:val="0"/>
                <w:i/>
                <w:color w:val="0000FF"/>
                <w:sz w:val="21"/>
                <w:szCs w:val="22"/>
                <w:lang w:val="en-US" w:eastAsia="zh-CN"/>
              </w:rPr>
              <w:t>问题级别</w:t>
            </w:r>
          </w:p>
        </w:tc>
        <w:tc>
          <w:tcPr>
            <w:tcW w:w="1640" w:type="dxa"/>
            <w:shd w:val="clear" w:color="auto" w:fill="auto"/>
            <w:vAlign w:val="center"/>
          </w:tcPr>
          <w:p w14:paraId="3F4DB470" w14:textId="77777777" w:rsidR="003700CF" w:rsidRPr="009B2BDB" w:rsidRDefault="003700CF" w:rsidP="00EE47BD">
            <w:pPr>
              <w:pStyle w:val="afc"/>
              <w:tabs>
                <w:tab w:val="clear" w:pos="432"/>
              </w:tabs>
              <w:ind w:left="0" w:firstLine="0"/>
              <w:jc w:val="center"/>
              <w:rPr>
                <w:rFonts w:ascii="宋体" w:eastAsia="微软雅黑" w:hAnsi="宋体" w:cstheme="minorBidi"/>
                <w:b w:val="0"/>
                <w:bCs w:val="0"/>
                <w:i/>
                <w:color w:val="0000FF"/>
                <w:sz w:val="21"/>
                <w:szCs w:val="22"/>
                <w:lang w:val="en-US" w:eastAsia="zh-CN"/>
              </w:rPr>
            </w:pPr>
            <w:r w:rsidRPr="009B2BDB">
              <w:rPr>
                <w:rFonts w:ascii="宋体" w:eastAsia="微软雅黑" w:hAnsi="宋体" w:cstheme="minorBidi"/>
                <w:b w:val="0"/>
                <w:bCs w:val="0"/>
                <w:i/>
                <w:color w:val="0000FF"/>
                <w:sz w:val="21"/>
                <w:szCs w:val="22"/>
                <w:lang w:val="en-US" w:eastAsia="zh-CN"/>
              </w:rPr>
              <w:t>响应时间</w:t>
            </w:r>
          </w:p>
        </w:tc>
        <w:tc>
          <w:tcPr>
            <w:tcW w:w="3040" w:type="dxa"/>
            <w:shd w:val="clear" w:color="auto" w:fill="auto"/>
            <w:vAlign w:val="center"/>
          </w:tcPr>
          <w:p w14:paraId="230FFFB6" w14:textId="77777777" w:rsidR="003700CF" w:rsidRPr="009B2BDB" w:rsidRDefault="003700CF" w:rsidP="00EE47BD">
            <w:pPr>
              <w:pStyle w:val="afc"/>
              <w:tabs>
                <w:tab w:val="clear" w:pos="432"/>
              </w:tabs>
              <w:ind w:left="0" w:firstLine="0"/>
              <w:jc w:val="center"/>
              <w:rPr>
                <w:rFonts w:ascii="宋体" w:eastAsia="微软雅黑" w:hAnsi="宋体" w:cstheme="minorBidi"/>
                <w:b w:val="0"/>
                <w:bCs w:val="0"/>
                <w:i/>
                <w:color w:val="0000FF"/>
                <w:sz w:val="21"/>
                <w:szCs w:val="22"/>
                <w:lang w:val="en-US" w:eastAsia="zh-CN"/>
              </w:rPr>
            </w:pPr>
            <w:r w:rsidRPr="009B2BDB">
              <w:rPr>
                <w:rFonts w:ascii="宋体" w:eastAsia="微软雅黑" w:hAnsi="宋体" w:cstheme="minorBidi"/>
                <w:b w:val="0"/>
                <w:bCs w:val="0"/>
                <w:i/>
                <w:color w:val="0000FF"/>
                <w:sz w:val="21"/>
                <w:szCs w:val="22"/>
                <w:lang w:val="en-US" w:eastAsia="zh-CN"/>
              </w:rPr>
              <w:t>解决时间</w:t>
            </w:r>
          </w:p>
        </w:tc>
      </w:tr>
      <w:tr w:rsidR="003700CF" w:rsidRPr="009B2BDB" w14:paraId="12656701" w14:textId="77777777" w:rsidTr="00EE47BD">
        <w:trPr>
          <w:trHeight w:val="380"/>
        </w:trPr>
        <w:tc>
          <w:tcPr>
            <w:tcW w:w="3458" w:type="dxa"/>
          </w:tcPr>
          <w:p w14:paraId="00ECB3D3" w14:textId="77777777" w:rsidR="003700CF" w:rsidRPr="009B2BDB" w:rsidRDefault="003700CF" w:rsidP="00EE47BD">
            <w:pPr>
              <w:pStyle w:val="afb"/>
              <w:spacing w:before="0" w:after="0" w:line="240" w:lineRule="auto"/>
              <w:rPr>
                <w:rFonts w:ascii="宋体" w:eastAsia="微软雅黑" w:hAnsi="宋体" w:cstheme="minorBidi"/>
                <w:i/>
                <w:color w:val="0000FF"/>
                <w:szCs w:val="22"/>
              </w:rPr>
            </w:pP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一级故障</w:t>
            </w: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 xml:space="preserve"> P1</w:t>
            </w:r>
          </w:p>
        </w:tc>
        <w:tc>
          <w:tcPr>
            <w:tcW w:w="1640" w:type="dxa"/>
          </w:tcPr>
          <w:p w14:paraId="13BB51CA" w14:textId="77777777" w:rsidR="003700CF" w:rsidRPr="009B2BDB" w:rsidRDefault="003700CF" w:rsidP="00EE47BD">
            <w:pPr>
              <w:pStyle w:val="afb"/>
              <w:spacing w:before="0" w:after="0" w:line="240" w:lineRule="auto"/>
              <w:rPr>
                <w:rFonts w:ascii="宋体" w:eastAsia="微软雅黑" w:hAnsi="宋体" w:cstheme="minorBidi"/>
                <w:i/>
                <w:color w:val="0000FF"/>
                <w:szCs w:val="22"/>
              </w:rPr>
            </w:pPr>
            <w:r w:rsidRPr="009B2BDB">
              <w:rPr>
                <w:rFonts w:ascii="宋体" w:eastAsia="微软雅黑" w:hAnsi="宋体" w:cstheme="minorBidi"/>
                <w:i/>
                <w:color w:val="0000FF"/>
                <w:szCs w:val="22"/>
              </w:rPr>
              <w:t>小于</w:t>
            </w: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30</w:t>
            </w:r>
            <w:r w:rsidRPr="009B2BDB">
              <w:rPr>
                <w:rFonts w:ascii="宋体" w:eastAsia="微软雅黑" w:hAnsi="宋体" w:cstheme="minorBidi"/>
                <w:i/>
                <w:color w:val="0000FF"/>
                <w:szCs w:val="22"/>
              </w:rPr>
              <w:t>分钟</w:t>
            </w:r>
          </w:p>
        </w:tc>
        <w:tc>
          <w:tcPr>
            <w:tcW w:w="3040" w:type="dxa"/>
          </w:tcPr>
          <w:p w14:paraId="143D6557" w14:textId="77777777" w:rsidR="003700CF" w:rsidRPr="009B2BDB" w:rsidRDefault="003700CF" w:rsidP="00EE47BD">
            <w:pPr>
              <w:pStyle w:val="afb"/>
              <w:spacing w:before="0" w:after="0" w:line="240" w:lineRule="auto"/>
              <w:rPr>
                <w:rFonts w:ascii="宋体" w:eastAsia="微软雅黑" w:hAnsi="宋体" w:cstheme="minorBidi"/>
                <w:i/>
                <w:color w:val="0000FF"/>
                <w:szCs w:val="22"/>
              </w:rPr>
            </w:pP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4</w:t>
            </w:r>
            <w:r w:rsidRPr="009B2BDB">
              <w:rPr>
                <w:rFonts w:ascii="宋体" w:eastAsia="微软雅黑" w:hAnsi="宋体" w:cstheme="minorBidi"/>
                <w:i/>
                <w:color w:val="0000FF"/>
                <w:szCs w:val="22"/>
              </w:rPr>
              <w:t>小时内解决</w:t>
            </w:r>
          </w:p>
        </w:tc>
      </w:tr>
      <w:tr w:rsidR="003700CF" w:rsidRPr="009B2BDB" w14:paraId="472F9068" w14:textId="77777777" w:rsidTr="00EE47BD">
        <w:trPr>
          <w:trHeight w:val="210"/>
        </w:trPr>
        <w:tc>
          <w:tcPr>
            <w:tcW w:w="3458" w:type="dxa"/>
          </w:tcPr>
          <w:p w14:paraId="572D4985" w14:textId="77777777" w:rsidR="003700CF" w:rsidRPr="009B2BDB" w:rsidRDefault="003700CF" w:rsidP="00EE47BD">
            <w:pPr>
              <w:pStyle w:val="afb"/>
              <w:spacing w:before="0" w:after="0" w:line="240" w:lineRule="auto"/>
              <w:rPr>
                <w:rFonts w:ascii="宋体" w:eastAsia="微软雅黑" w:hAnsi="宋体" w:cstheme="minorBidi"/>
                <w:i/>
                <w:color w:val="0000FF"/>
                <w:szCs w:val="22"/>
              </w:rPr>
            </w:pP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lastRenderedPageBreak/>
              <w:t>二级故障</w:t>
            </w: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 xml:space="preserve"> P2</w:t>
            </w:r>
          </w:p>
        </w:tc>
        <w:tc>
          <w:tcPr>
            <w:tcW w:w="1640" w:type="dxa"/>
          </w:tcPr>
          <w:p w14:paraId="7F6A65B1" w14:textId="77777777" w:rsidR="003700CF" w:rsidRPr="009B2BDB" w:rsidRDefault="003700CF" w:rsidP="00EE47BD">
            <w:pPr>
              <w:pStyle w:val="afb"/>
              <w:spacing w:before="0" w:after="0" w:line="240" w:lineRule="auto"/>
              <w:rPr>
                <w:rFonts w:ascii="宋体" w:eastAsia="微软雅黑" w:hAnsi="宋体" w:cstheme="minorBidi"/>
                <w:i/>
                <w:color w:val="0000FF"/>
                <w:szCs w:val="22"/>
              </w:rPr>
            </w:pPr>
            <w:r w:rsidRPr="009B2BDB">
              <w:rPr>
                <w:rFonts w:ascii="宋体" w:eastAsia="微软雅黑" w:hAnsi="宋体" w:cstheme="minorBidi"/>
                <w:i/>
                <w:color w:val="0000FF"/>
                <w:szCs w:val="22"/>
              </w:rPr>
              <w:t>小于</w:t>
            </w: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4</w:t>
            </w: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小时</w:t>
            </w:r>
          </w:p>
        </w:tc>
        <w:tc>
          <w:tcPr>
            <w:tcW w:w="3040" w:type="dxa"/>
          </w:tcPr>
          <w:p w14:paraId="2FCC2EE3" w14:textId="77777777" w:rsidR="003700CF" w:rsidRPr="009B2BDB" w:rsidRDefault="003700CF" w:rsidP="00EE47BD">
            <w:pPr>
              <w:pStyle w:val="afb"/>
              <w:spacing w:before="0" w:after="0" w:line="240" w:lineRule="auto"/>
              <w:rPr>
                <w:rFonts w:ascii="宋体" w:eastAsia="微软雅黑" w:hAnsi="宋体" w:cstheme="minorBidi"/>
                <w:i/>
                <w:color w:val="0000FF"/>
                <w:szCs w:val="22"/>
              </w:rPr>
            </w:pP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12</w:t>
            </w:r>
            <w:r w:rsidRPr="009B2BDB">
              <w:rPr>
                <w:rFonts w:ascii="宋体" w:eastAsia="微软雅黑" w:hAnsi="宋体" w:cstheme="minorBidi"/>
                <w:i/>
                <w:color w:val="0000FF"/>
                <w:szCs w:val="22"/>
              </w:rPr>
              <w:t>小时内解决</w:t>
            </w:r>
          </w:p>
        </w:tc>
      </w:tr>
      <w:tr w:rsidR="003700CF" w:rsidRPr="009B2BDB" w14:paraId="0AEC0531" w14:textId="77777777" w:rsidTr="00EE47BD">
        <w:trPr>
          <w:trHeight w:val="210"/>
        </w:trPr>
        <w:tc>
          <w:tcPr>
            <w:tcW w:w="3458" w:type="dxa"/>
          </w:tcPr>
          <w:p w14:paraId="06C3CCBD" w14:textId="77777777" w:rsidR="003700CF" w:rsidRPr="009B2BDB" w:rsidRDefault="003700CF" w:rsidP="00EE47BD">
            <w:pPr>
              <w:pStyle w:val="afb"/>
              <w:spacing w:before="0" w:after="0" w:line="240" w:lineRule="auto"/>
              <w:rPr>
                <w:rFonts w:ascii="宋体" w:eastAsia="微软雅黑" w:hAnsi="宋体" w:cstheme="minorBidi"/>
                <w:i/>
                <w:color w:val="0000FF"/>
                <w:szCs w:val="22"/>
              </w:rPr>
            </w:pP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三级故障</w:t>
            </w: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P3</w:t>
            </w:r>
          </w:p>
        </w:tc>
        <w:tc>
          <w:tcPr>
            <w:tcW w:w="1640" w:type="dxa"/>
          </w:tcPr>
          <w:p w14:paraId="209211CE" w14:textId="77777777" w:rsidR="003700CF" w:rsidRPr="009B2BDB" w:rsidRDefault="003700CF" w:rsidP="00EE47BD">
            <w:pPr>
              <w:pStyle w:val="afb"/>
              <w:spacing w:before="0" w:after="0" w:line="240" w:lineRule="auto"/>
              <w:rPr>
                <w:rFonts w:ascii="宋体" w:eastAsia="微软雅黑" w:hAnsi="宋体" w:cstheme="minorBidi"/>
                <w:i/>
                <w:color w:val="0000FF"/>
                <w:szCs w:val="22"/>
              </w:rPr>
            </w:pP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小于</w:t>
            </w: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8</w:t>
            </w: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小时</w:t>
            </w:r>
          </w:p>
        </w:tc>
        <w:tc>
          <w:tcPr>
            <w:tcW w:w="3040" w:type="dxa"/>
          </w:tcPr>
          <w:p w14:paraId="1EC1C695" w14:textId="77777777" w:rsidR="003700CF" w:rsidRPr="009B2BDB" w:rsidRDefault="003700CF" w:rsidP="00EE47BD">
            <w:pPr>
              <w:pStyle w:val="afb"/>
              <w:spacing w:before="0" w:after="0" w:line="240" w:lineRule="auto"/>
              <w:rPr>
                <w:rFonts w:ascii="宋体" w:eastAsia="微软雅黑" w:hAnsi="宋体" w:cstheme="minorBidi"/>
                <w:i/>
                <w:color w:val="0000FF"/>
                <w:szCs w:val="22"/>
              </w:rPr>
            </w:pP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72</w:t>
            </w:r>
            <w:r w:rsidRPr="009B2BDB">
              <w:rPr>
                <w:rFonts w:ascii="宋体" w:eastAsia="微软雅黑" w:hAnsi="宋体" w:cstheme="minorBidi" w:hint="eastAsia"/>
                <w:i/>
                <w:color w:val="0000FF"/>
                <w:szCs w:val="22"/>
              </w:rPr>
              <w:t>小时内解决</w:t>
            </w:r>
          </w:p>
        </w:tc>
      </w:tr>
    </w:tbl>
    <w:p w14:paraId="1B8FF215" w14:textId="77777777" w:rsidR="003700CF" w:rsidRPr="003700CF" w:rsidRDefault="003700CF" w:rsidP="003700CF">
      <w:pPr>
        <w:pStyle w:val="a7"/>
        <w:rPr>
          <w:rFonts w:ascii="宋体" w:hAnsi="宋体"/>
          <w:i/>
          <w:color w:val="0000FF"/>
        </w:rPr>
      </w:pPr>
      <w:r w:rsidRPr="003700CF">
        <w:rPr>
          <w:rFonts w:ascii="宋体" w:hAnsi="宋体"/>
          <w:i/>
          <w:color w:val="0000FF"/>
        </w:rPr>
        <w:t>对于紧急故障，</w:t>
      </w:r>
      <w:r w:rsidRPr="003700CF">
        <w:rPr>
          <w:rFonts w:ascii="宋体" w:hAnsi="宋体" w:hint="eastAsia"/>
          <w:i/>
          <w:color w:val="0000FF"/>
        </w:rPr>
        <w:t>项目组</w:t>
      </w:r>
      <w:r w:rsidRPr="003700CF">
        <w:rPr>
          <w:rFonts w:ascii="宋体" w:hAnsi="宋体"/>
          <w:i/>
          <w:color w:val="0000FF"/>
        </w:rPr>
        <w:t>将立即安排经验丰富的技术工程师进行电话支持和远程技术支持，并根据实际情况随时安排技术工程师赶往现场，同时成立后方专家小组配合进行故障处理，如有必要会在远程环境模拟故障发生现象并测试解决方案。</w:t>
      </w:r>
    </w:p>
    <w:p w14:paraId="1D9F030B" w14:textId="77777777" w:rsidR="003700CF" w:rsidRPr="003700CF" w:rsidRDefault="003700CF" w:rsidP="005F7D40">
      <w:pPr>
        <w:pStyle w:val="a7"/>
        <w:rPr>
          <w:rFonts w:ascii="宋体" w:hAnsi="宋体"/>
          <w:i/>
          <w:color w:val="0000FF"/>
        </w:rPr>
      </w:pPr>
    </w:p>
    <w:sectPr w:rsidR="003700CF" w:rsidRPr="003700CF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7E177B" w14:textId="77777777" w:rsidR="00975850" w:rsidRDefault="00975850">
      <w:pPr>
        <w:spacing w:line="240" w:lineRule="auto"/>
      </w:pPr>
      <w:r>
        <w:separator/>
      </w:r>
    </w:p>
  </w:endnote>
  <w:endnote w:type="continuationSeparator" w:id="0">
    <w:p w14:paraId="66FD93C3" w14:textId="77777777" w:rsidR="00975850" w:rsidRDefault="009758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D8EA5D" w14:textId="77777777" w:rsidR="00856C3E" w:rsidRDefault="00856C3E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CCF385" w14:textId="77777777" w:rsidR="00856C3E" w:rsidRDefault="00856C3E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D9A39" w14:textId="77777777" w:rsidR="00856C3E" w:rsidRDefault="00856C3E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3C0B14" w14:textId="77777777" w:rsidR="00975850" w:rsidRDefault="00975850">
      <w:pPr>
        <w:spacing w:line="240" w:lineRule="auto"/>
      </w:pPr>
      <w:r>
        <w:separator/>
      </w:r>
    </w:p>
  </w:footnote>
  <w:footnote w:type="continuationSeparator" w:id="0">
    <w:p w14:paraId="43ED4E3D" w14:textId="77777777" w:rsidR="00975850" w:rsidRDefault="009758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17FB06AD" w:rsidR="001C5F01" w:rsidRDefault="00856C3E">
    <w:pPr>
      <w:pStyle w:val="ad"/>
      <w:pBdr>
        <w:bottom w:val="none" w:sz="0" w:space="0" w:color="auto"/>
      </w:pBdr>
    </w:pPr>
    <w:r>
      <w:rPr>
        <w:noProof/>
      </w:rPr>
      <w:pict w14:anchorId="143BD7B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85251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56CE67A8" w:rsidR="001C5F01" w:rsidRDefault="00856C3E">
    <w:pPr>
      <w:pStyle w:val="ad"/>
      <w:pBdr>
        <w:bottom w:val="none" w:sz="0" w:space="0" w:color="auto"/>
      </w:pBdr>
      <w:jc w:val="left"/>
    </w:pPr>
    <w:r>
      <w:rPr>
        <w:noProof/>
      </w:rPr>
      <w:pict w14:anchorId="476B876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85252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5C125ABE" w:rsidR="001E23B2" w:rsidRDefault="00856C3E">
    <w:pPr>
      <w:pStyle w:val="ad"/>
    </w:pPr>
    <w:r>
      <w:rPr>
        <w:noProof/>
      </w:rPr>
      <w:pict w14:anchorId="473003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85250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2D979727" w:rsidR="001E23B2" w:rsidRDefault="00856C3E">
    <w:pPr>
      <w:pStyle w:val="ad"/>
    </w:pPr>
    <w:r>
      <w:rPr>
        <w:noProof/>
      </w:rPr>
      <w:pict w14:anchorId="2B8E88A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85254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161D9EE7" w:rsidR="001C5F01" w:rsidRPr="004324B4" w:rsidRDefault="00856C3E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0965BF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85255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03354492" w:rsidR="001E23B2" w:rsidRDefault="00856C3E">
    <w:pPr>
      <w:pStyle w:val="ad"/>
    </w:pPr>
    <w:r>
      <w:rPr>
        <w:noProof/>
      </w:rPr>
      <w:pict w14:anchorId="2D944E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85253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F4851"/>
    <w:multiLevelType w:val="hybridMultilevel"/>
    <w:tmpl w:val="182A77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1395F64"/>
    <w:multiLevelType w:val="multilevel"/>
    <w:tmpl w:val="11F6516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76F313F7"/>
    <w:multiLevelType w:val="hybridMultilevel"/>
    <w:tmpl w:val="4AF2A48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2"/>
  </w:num>
  <w:num w:numId="5">
    <w:abstractNumId w:val="0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7DAF"/>
    <w:rsid w:val="000A0904"/>
    <w:rsid w:val="000A29D7"/>
    <w:rsid w:val="000A40A6"/>
    <w:rsid w:val="000A5CC8"/>
    <w:rsid w:val="000A6BC5"/>
    <w:rsid w:val="000A730E"/>
    <w:rsid w:val="000B1F8B"/>
    <w:rsid w:val="000B442F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3E2F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1D3C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4F9"/>
    <w:rsid w:val="00254567"/>
    <w:rsid w:val="00254B45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A0922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1A4"/>
    <w:rsid w:val="00301F73"/>
    <w:rsid w:val="0030330F"/>
    <w:rsid w:val="003038D9"/>
    <w:rsid w:val="003042AF"/>
    <w:rsid w:val="00304FE8"/>
    <w:rsid w:val="00305B75"/>
    <w:rsid w:val="00306733"/>
    <w:rsid w:val="003106D6"/>
    <w:rsid w:val="0031203E"/>
    <w:rsid w:val="00313CD7"/>
    <w:rsid w:val="00313FAC"/>
    <w:rsid w:val="00314C3C"/>
    <w:rsid w:val="003150F2"/>
    <w:rsid w:val="00316757"/>
    <w:rsid w:val="00320C5D"/>
    <w:rsid w:val="00321E20"/>
    <w:rsid w:val="003228E9"/>
    <w:rsid w:val="00322C50"/>
    <w:rsid w:val="00323AD3"/>
    <w:rsid w:val="00332E0C"/>
    <w:rsid w:val="00334717"/>
    <w:rsid w:val="003358B3"/>
    <w:rsid w:val="0033695D"/>
    <w:rsid w:val="00337079"/>
    <w:rsid w:val="00341936"/>
    <w:rsid w:val="00343807"/>
    <w:rsid w:val="00344F33"/>
    <w:rsid w:val="0034610F"/>
    <w:rsid w:val="00346DA7"/>
    <w:rsid w:val="00347DA2"/>
    <w:rsid w:val="003515D8"/>
    <w:rsid w:val="00353179"/>
    <w:rsid w:val="00355916"/>
    <w:rsid w:val="00355FE3"/>
    <w:rsid w:val="00356C1A"/>
    <w:rsid w:val="00357EC2"/>
    <w:rsid w:val="00361FD0"/>
    <w:rsid w:val="00363560"/>
    <w:rsid w:val="00363D36"/>
    <w:rsid w:val="0036430A"/>
    <w:rsid w:val="003654FE"/>
    <w:rsid w:val="00365C03"/>
    <w:rsid w:val="00365E50"/>
    <w:rsid w:val="003661E4"/>
    <w:rsid w:val="00366222"/>
    <w:rsid w:val="00366631"/>
    <w:rsid w:val="003700CF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5E17"/>
    <w:rsid w:val="0038632D"/>
    <w:rsid w:val="00386DD4"/>
    <w:rsid w:val="0039104B"/>
    <w:rsid w:val="0039257C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5B04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4EB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3B03"/>
    <w:rsid w:val="00534610"/>
    <w:rsid w:val="00541C5B"/>
    <w:rsid w:val="00544649"/>
    <w:rsid w:val="00546D09"/>
    <w:rsid w:val="00546EA9"/>
    <w:rsid w:val="005507B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D3C"/>
    <w:rsid w:val="005A3FD7"/>
    <w:rsid w:val="005A5B4A"/>
    <w:rsid w:val="005A6D40"/>
    <w:rsid w:val="005A7B5E"/>
    <w:rsid w:val="005B4537"/>
    <w:rsid w:val="005B48C0"/>
    <w:rsid w:val="005B6BD9"/>
    <w:rsid w:val="005C02E1"/>
    <w:rsid w:val="005C2BC9"/>
    <w:rsid w:val="005D07A3"/>
    <w:rsid w:val="005D1CA3"/>
    <w:rsid w:val="005D2DA5"/>
    <w:rsid w:val="005D35E3"/>
    <w:rsid w:val="005D67D2"/>
    <w:rsid w:val="005E1E89"/>
    <w:rsid w:val="005E257D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5F7D40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3226E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44E2"/>
    <w:rsid w:val="006F581A"/>
    <w:rsid w:val="006F5E21"/>
    <w:rsid w:val="006F6E59"/>
    <w:rsid w:val="007000FB"/>
    <w:rsid w:val="0070098D"/>
    <w:rsid w:val="00700AC1"/>
    <w:rsid w:val="00702033"/>
    <w:rsid w:val="00702BCF"/>
    <w:rsid w:val="00703245"/>
    <w:rsid w:val="00703FBD"/>
    <w:rsid w:val="007072F2"/>
    <w:rsid w:val="007119F3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1E30"/>
    <w:rsid w:val="007E26D5"/>
    <w:rsid w:val="007E2F04"/>
    <w:rsid w:val="007E3540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89A"/>
    <w:rsid w:val="00846CAF"/>
    <w:rsid w:val="0084711E"/>
    <w:rsid w:val="008474DB"/>
    <w:rsid w:val="00847B36"/>
    <w:rsid w:val="00847FFD"/>
    <w:rsid w:val="00850586"/>
    <w:rsid w:val="008509B9"/>
    <w:rsid w:val="0085150A"/>
    <w:rsid w:val="00851B7D"/>
    <w:rsid w:val="00853CEC"/>
    <w:rsid w:val="00856C3E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3CC9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91D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75850"/>
    <w:rsid w:val="00983F13"/>
    <w:rsid w:val="009869F9"/>
    <w:rsid w:val="009933C4"/>
    <w:rsid w:val="00997100"/>
    <w:rsid w:val="009A1AD9"/>
    <w:rsid w:val="009A1F34"/>
    <w:rsid w:val="009A5D09"/>
    <w:rsid w:val="009B0324"/>
    <w:rsid w:val="009B2BDB"/>
    <w:rsid w:val="009B3571"/>
    <w:rsid w:val="009B5ECF"/>
    <w:rsid w:val="009B5FAE"/>
    <w:rsid w:val="009C3CB4"/>
    <w:rsid w:val="009C70AC"/>
    <w:rsid w:val="009C747A"/>
    <w:rsid w:val="009D0761"/>
    <w:rsid w:val="009D1ABE"/>
    <w:rsid w:val="009D2754"/>
    <w:rsid w:val="009D5A91"/>
    <w:rsid w:val="009D6E48"/>
    <w:rsid w:val="009E2270"/>
    <w:rsid w:val="009E343B"/>
    <w:rsid w:val="009E4106"/>
    <w:rsid w:val="009E483B"/>
    <w:rsid w:val="009E55EC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2EF2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61F93"/>
    <w:rsid w:val="00A62AE2"/>
    <w:rsid w:val="00A67057"/>
    <w:rsid w:val="00A671D5"/>
    <w:rsid w:val="00A67463"/>
    <w:rsid w:val="00A702F4"/>
    <w:rsid w:val="00A7087F"/>
    <w:rsid w:val="00A735DB"/>
    <w:rsid w:val="00A76EA4"/>
    <w:rsid w:val="00A77B67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5BBC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4D0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3C2B"/>
    <w:rsid w:val="00B340F1"/>
    <w:rsid w:val="00B35B88"/>
    <w:rsid w:val="00B403A1"/>
    <w:rsid w:val="00B40528"/>
    <w:rsid w:val="00B405F1"/>
    <w:rsid w:val="00B41780"/>
    <w:rsid w:val="00B44855"/>
    <w:rsid w:val="00B451E4"/>
    <w:rsid w:val="00B45D8E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4D61"/>
    <w:rsid w:val="00BE70C3"/>
    <w:rsid w:val="00BF086F"/>
    <w:rsid w:val="00BF09B4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65AC"/>
    <w:rsid w:val="00CA7F49"/>
    <w:rsid w:val="00CB1A47"/>
    <w:rsid w:val="00CB5312"/>
    <w:rsid w:val="00CB65B8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B5A"/>
    <w:rsid w:val="00D11F73"/>
    <w:rsid w:val="00D135AD"/>
    <w:rsid w:val="00D13984"/>
    <w:rsid w:val="00D13CA1"/>
    <w:rsid w:val="00D174FF"/>
    <w:rsid w:val="00D2357F"/>
    <w:rsid w:val="00D2454A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0026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94C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CB6"/>
    <w:rsid w:val="00E6278D"/>
    <w:rsid w:val="00E64409"/>
    <w:rsid w:val="00E64766"/>
    <w:rsid w:val="00E64C9F"/>
    <w:rsid w:val="00E674D6"/>
    <w:rsid w:val="00E718F6"/>
    <w:rsid w:val="00E737FF"/>
    <w:rsid w:val="00E775B8"/>
    <w:rsid w:val="00E81F84"/>
    <w:rsid w:val="00E82055"/>
    <w:rsid w:val="00E83832"/>
    <w:rsid w:val="00E85168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21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098"/>
    <w:rsid w:val="00F77EC8"/>
    <w:rsid w:val="00F77F44"/>
    <w:rsid w:val="00F80521"/>
    <w:rsid w:val="00F80AFB"/>
    <w:rsid w:val="00F8157E"/>
    <w:rsid w:val="00F81A28"/>
    <w:rsid w:val="00F82EB0"/>
    <w:rsid w:val="00F8489D"/>
    <w:rsid w:val="00F86344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4803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aliases w:val="H1,PIM 1,h1,1st level,Section Head,l1,Heading 0,&amp;3,List level 1,1,H11,H12,H13,H14,H15,H16,H17,标书1,h11,heading 1TOC,heading 1,Header 1,Header1,SAHeading 1,Head1,Heading apps,123321,H111,H121,H131,H141,H151,H161,H18,H112,H122,H132,H142,H152,H162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aliases w:val="第一章 标题 2,Heading 2 Hidden,Heading 2 CCBS,heading 2,H2,h2,PIM2,Titre3,HD2,sect 1.2,H21,sect 1.21,H22,sect 1.22,H211,sect 1.211,H23,sect 1.23,H212,sect 1.212,DO,ISO1,Underrubrik1,prop2,UNDERRUBRIK 1-2,2,Level 2 Head,L2,2nd level,Header 2,l2,chn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aliases w:val="h3,H3,level_3,PIM 3,Level 3 Head,Heading 3 - old,sect1.2.3,sect1.2.31,sect1.2.32,sect1.2.311,sect1.2.33,sect1.2.312,Bold Head,bh,BOD 0,3rd level,3,Head 3,二级节名,heading 3TOC,heading 3,l3,PRTM Heading 3,CT,Heading 2.3,1.2.3.,Titles,(Alt+3),(Alt+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aliases w:val="bullet,bl,bb,PIM 4,H4,h4,L4,4th level,4,sect 1.2.3.4,heading 4,Ref Heading 1,rh1,Heading sql,4heading,sect 1.2.3.41,Ref Heading 11,rh11,sect 1.2.3.42,Ref Heading 12,rh12,sect 1.2.3.411,Ref Heading 111,rh111,sect 1.2.3.43,Ref Heading 13,rh13,段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aliases w:val="H1 字符,PIM 1 字符,h1 字符,1st level 字符,Section Head 字符,l1 字符,Heading 0 字符,&amp;3 字符,List level 1 字符,1 字符,H11 字符,H12 字符,H13 字符,H14 字符,H15 字符,H16 字符,H17 字符,标书1 字符,h11 字符,heading 1TOC 字符,heading 1 字符,Header 1 字符,Header1 字符,SAHeading 1 字符,Head1 字符,12332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aliases w:val="第一章 标题 2 字符,Heading 2 Hidden 字符,Heading 2 CCBS 字符,heading 2 字符,H2 字符,h2 字符,PIM2 字符,Titre3 字符,HD2 字符,sect 1.2 字符,H21 字符,sect 1.21 字符,H22 字符,sect 1.22 字符,H211 字符,sect 1.211 字符,H23 字符,sect 1.23 字符,H212 字符,sect 1.212 字符,DO 字符,ISO1 字符,Underrubrik1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aliases w:val="h3 字符,H3 字符,level_3 字符,PIM 3 字符,Level 3 Head 字符,Heading 3 - old 字符,sect1.2.3 字符,sect1.2.31 字符,sect1.2.32 字符,sect1.2.311 字符,sect1.2.33 字符,sect1.2.312 字符,Bold Head 字符,bh 字符,BOD 0 字符,3rd level 字符,3 字符,Head 3 字符,二级节名 字符,heading 3TOC 字符,heading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aliases w:val="bullet 字符,bl 字符,bb 字符,PIM 4 字符,H4 字符,h4 字符,L4 字符,4th level 字符,4 字符,sect 1.2.3.4 字符,heading 4 字符,Ref Heading 1 字符,rh1 字符,Heading sql 字符,4heading 字符,sect 1.2.3.41 字符,Ref Heading 11 字符,rh11 字符,sect 1.2.3.42 字符,Ref Heading 12 字符,rh12 字符,rh111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  <w:style w:type="paragraph" w:customStyle="1" w:styleId="afb">
    <w:name w:val="表格文字"/>
    <w:basedOn w:val="a"/>
    <w:rsid w:val="003700CF"/>
    <w:pPr>
      <w:spacing w:before="260" w:after="260" w:line="415" w:lineRule="auto"/>
      <w:jc w:val="both"/>
    </w:pPr>
    <w:rPr>
      <w:rFonts w:ascii="Arial" w:eastAsia="楷体_GB2312" w:hAnsi="Arial" w:cs="Times New Roman"/>
      <w:szCs w:val="24"/>
    </w:rPr>
  </w:style>
  <w:style w:type="paragraph" w:customStyle="1" w:styleId="afc">
    <w:name w:val="列标题"/>
    <w:basedOn w:val="a"/>
    <w:rsid w:val="003700CF"/>
    <w:pPr>
      <w:keepNext/>
      <w:keepLines/>
      <w:tabs>
        <w:tab w:val="num" w:pos="432"/>
      </w:tabs>
      <w:snapToGrid w:val="0"/>
      <w:spacing w:line="240" w:lineRule="auto"/>
      <w:ind w:left="432" w:hanging="432"/>
    </w:pPr>
    <w:rPr>
      <w:rFonts w:ascii="Arial" w:eastAsia="楷体_GB2312" w:hAnsi="Arial" w:cs="Times New Roman"/>
      <w:b/>
      <w:bCs/>
      <w:sz w:val="24"/>
      <w:szCs w:val="28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53E4118-3B13-4980-8876-6222D8373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7</Pages>
  <Words>420</Words>
  <Characters>2397</Characters>
  <Application>Microsoft Office Word</Application>
  <DocSecurity>0</DocSecurity>
  <Lines>19</Lines>
  <Paragraphs>5</Paragraphs>
  <ScaleCrop>false</ScaleCrop>
  <Company>Microsoft Corporation</Company>
  <LinksUpToDate>false</LinksUpToDate>
  <CharactersWithSpaces>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卢周</dc:creator>
  <cp:lastModifiedBy>王华</cp:lastModifiedBy>
  <cp:revision>94</cp:revision>
  <cp:lastPrinted>2021-11-15T10:50:00Z</cp:lastPrinted>
  <dcterms:created xsi:type="dcterms:W3CDTF">2021-11-15T07:59:00Z</dcterms:created>
  <dcterms:modified xsi:type="dcterms:W3CDTF">2021-11-17T12:45:00Z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